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B03F73">
        <w:rPr>
          <w:rFonts w:ascii="Times New Roman" w:hAnsi="Times New Roman" w:cs="Times New Roman"/>
          <w:b/>
          <w:sz w:val="28"/>
          <w:szCs w:val="28"/>
        </w:rPr>
        <w:t>Музыкальный инструмент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553C56" w:rsidRPr="00310713" w:rsidRDefault="00AC2371" w:rsidP="00AC12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Фортепиано</w:t>
      </w:r>
      <w:r w:rsidR="00AC12D6">
        <w:rPr>
          <w:rFonts w:ascii="Times New Roman" w:hAnsi="Times New Roman" w:cs="Times New Roman"/>
          <w:b/>
          <w:sz w:val="28"/>
          <w:szCs w:val="28"/>
        </w:rPr>
        <w:t>, скрипка, виолончель, арфа, аккордеон, баян, домра, балалайка, гитара, флейта, труба, кларнет, саксофон, ударные инструменты</w:t>
      </w:r>
      <w:bookmarkStart w:id="0" w:name="_GoBack"/>
      <w:bookmarkEnd w:id="0"/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</w:tcPr>
          <w:p w:rsidR="00CC5680" w:rsidRPr="00310713" w:rsidRDefault="00B03F73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инструмент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AC12D6" w:rsidRPr="00AC12D6" w:rsidRDefault="00AC12D6" w:rsidP="00AC12D6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C1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Для учащихся, поступивших в возрасте от 6,6 до 9 лет реализуются программы:</w:t>
            </w:r>
          </w:p>
          <w:p w:rsidR="00AC12D6" w:rsidRPr="00AC12D6" w:rsidRDefault="00AC12D6" w:rsidP="00AC12D6">
            <w:pPr>
              <w:pStyle w:val="a4"/>
              <w:numPr>
                <w:ilvl w:val="0"/>
                <w:numId w:val="21"/>
              </w:num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Первого (стартового) уровня – с 1 по 3  годы обучения</w:t>
            </w:r>
          </w:p>
          <w:p w:rsidR="00AC12D6" w:rsidRPr="00AC12D6" w:rsidRDefault="00AC12D6" w:rsidP="00AC12D6">
            <w:pPr>
              <w:pStyle w:val="a4"/>
              <w:numPr>
                <w:ilvl w:val="0"/>
                <w:numId w:val="21"/>
              </w:num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Второго (базового) уровня – с 4 по 5 годы обучения</w:t>
            </w:r>
          </w:p>
          <w:p w:rsidR="00AC12D6" w:rsidRDefault="00AC12D6" w:rsidP="00AC12D6">
            <w:pPr>
              <w:pStyle w:val="a4"/>
              <w:numPr>
                <w:ilvl w:val="0"/>
                <w:numId w:val="21"/>
              </w:num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Третьего (продвинутый) уровень – с 6 по 7 годы обучения</w:t>
            </w:r>
          </w:p>
          <w:p w:rsidR="00AC12D6" w:rsidRPr="00AC12D6" w:rsidRDefault="00AC12D6" w:rsidP="00AC12D6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2D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Для учащихся, поступивших в возрасте от 10 до 12 лет реализуются программы:</w:t>
            </w:r>
          </w:p>
          <w:p w:rsidR="00AC12D6" w:rsidRPr="00AC12D6" w:rsidRDefault="00AC12D6" w:rsidP="00AC12D6">
            <w:pPr>
              <w:pStyle w:val="a4"/>
              <w:numPr>
                <w:ilvl w:val="0"/>
                <w:numId w:val="22"/>
              </w:num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Первого (стартового) уровня – с 1 по 3  годы обучения</w:t>
            </w:r>
          </w:p>
          <w:p w:rsidR="00CC5680" w:rsidRPr="00AC12D6" w:rsidRDefault="00AC12D6" w:rsidP="00AC12D6">
            <w:pPr>
              <w:pStyle w:val="a4"/>
              <w:numPr>
                <w:ilvl w:val="0"/>
                <w:numId w:val="22"/>
              </w:num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Второго (базового) уровня – 4-5 год  обучения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Занятия проходят в индивидуальной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B03F73" w:rsidRDefault="00B03F73" w:rsidP="00B03F73">
            <w:pPr>
              <w:ind w:left="62"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3F7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учебного предмета «Музыкальный инструмент» разработана на основе 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педагогического опыта в области исполнительства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r w:rsidR="00AC12D6">
              <w:rPr>
                <w:rFonts w:ascii="Times New Roman" w:hAnsi="Times New Roman" w:cs="Times New Roman"/>
                <w:sz w:val="24"/>
                <w:szCs w:val="24"/>
              </w:rPr>
              <w:t xml:space="preserve"> инструментах</w:t>
            </w:r>
            <w:r w:rsidRPr="00B03F73">
              <w:rPr>
                <w:rFonts w:ascii="Times New Roman" w:hAnsi="Times New Roman" w:cs="Times New Roman"/>
                <w:sz w:val="24"/>
                <w:szCs w:val="24"/>
              </w:rPr>
              <w:t xml:space="preserve"> и адаптирована для учащихся ГБУДО г. Москвы  «Детская музыкальная школа им. Э. Грига».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AC12D6" w:rsidRDefault="00AC12D6" w:rsidP="00AC12D6">
            <w:pPr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обеспечить развитие творческих способностей и индивидуальности учащегося, овладение знаниями и представлениями о исполнительстве на музыкальных инструментах, формирование практических умений и навыков игры на музыкальных инструментах, устойчивого интереса к самостоятельной деятельности в области музыкального искусства.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</w:tcPr>
          <w:p w:rsidR="004639DF" w:rsidRPr="009E0883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обязательную 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r w:rsidR="00AC12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  в предметную область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Музыкальное исполнительство.</w:t>
            </w:r>
          </w:p>
        </w:tc>
      </w:tr>
      <w:tr w:rsidR="00AC12D6" w:rsidRPr="00310713" w:rsidTr="00A108F3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  <w:vAlign w:val="center"/>
          </w:tcPr>
          <w:p w:rsidR="00AC12D6" w:rsidRPr="008600B8" w:rsidRDefault="00AC12D6" w:rsidP="00AC12D6">
            <w:pPr>
              <w:spacing w:after="200" w:line="276" w:lineRule="auto"/>
              <w:rPr>
                <w:rFonts w:eastAsia="Calibri"/>
              </w:rPr>
            </w:pPr>
            <w:r>
              <w:rPr>
                <w:rFonts w:eastAsia="Calibri"/>
              </w:rPr>
              <w:t>1415,5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(индивидуальные) </w:t>
            </w:r>
          </w:p>
        </w:tc>
        <w:tc>
          <w:tcPr>
            <w:tcW w:w="6520" w:type="dxa"/>
          </w:tcPr>
          <w:p w:rsidR="00AC12D6" w:rsidRDefault="00AC12D6" w:rsidP="00AC12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971,5 часа</w:t>
            </w:r>
          </w:p>
          <w:p w:rsidR="00AC12D6" w:rsidRPr="004639DF" w:rsidRDefault="00AC12D6" w:rsidP="00AC12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12D6" w:rsidRPr="00310713" w:rsidTr="00ED3DC2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AC12D6" w:rsidRPr="009E0883" w:rsidRDefault="00AC12D6" w:rsidP="00AC12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 часа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ED3DC2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AC12D6" w:rsidRDefault="00AC12D6" w:rsidP="00AC12D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9"/>
                <w:w w:val="90"/>
                <w:sz w:val="24"/>
                <w:szCs w:val="24"/>
              </w:rPr>
              <w:t>Не предусмотрено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310713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AC12D6" w:rsidRPr="00AC12D6" w:rsidRDefault="00AC12D6" w:rsidP="00AC12D6">
            <w:pPr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Результатом освоения программы по учебному предмету «Музыкальный инструмент»  является приобретение учащимися следующих знаний, умений и навыков: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навыков исполнения музыкальных произведений (сольное исполнение, ансамблевое исполнение);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tabs>
                <w:tab w:val="left" w:pos="0"/>
              </w:tabs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умений использовать выразительные средства для создания художественного образа;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умений самостоятельно разучивать музыкальные произведения  различных жанров и стилей;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tabs>
                <w:tab w:val="left" w:pos="0"/>
              </w:tabs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знаний основ музыкальной грамоты;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tabs>
                <w:tab w:val="left" w:pos="0"/>
              </w:tabs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знаний основных средств выразительности, используемых в  музыкальном искусстве;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tabs>
                <w:tab w:val="left" w:pos="0"/>
              </w:tabs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знаний  наиболее употребляемой музыкальной терминологии;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tabs>
                <w:tab w:val="left" w:pos="0"/>
              </w:tabs>
              <w:ind w:left="34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навыков публичных выступлений;</w:t>
            </w:r>
          </w:p>
          <w:p w:rsidR="00AC12D6" w:rsidRPr="00AC12D6" w:rsidRDefault="00AC12D6" w:rsidP="00AC12D6">
            <w:pPr>
              <w:numPr>
                <w:ilvl w:val="0"/>
                <w:numId w:val="17"/>
              </w:numPr>
              <w:tabs>
                <w:tab w:val="left" w:pos="0"/>
              </w:tabs>
              <w:ind w:left="346"/>
              <w:jc w:val="both"/>
            </w:pPr>
            <w:r w:rsidRPr="00AC12D6">
              <w:rPr>
                <w:rFonts w:ascii="Times New Roman" w:hAnsi="Times New Roman" w:cs="Times New Roman"/>
                <w:sz w:val="24"/>
                <w:szCs w:val="24"/>
              </w:rPr>
              <w:t xml:space="preserve">навыков общения со </w:t>
            </w:r>
            <w:proofErr w:type="spellStart"/>
            <w:r w:rsidRPr="00AC12D6">
              <w:rPr>
                <w:rFonts w:ascii="Times New Roman" w:hAnsi="Times New Roman" w:cs="Times New Roman"/>
                <w:sz w:val="24"/>
                <w:szCs w:val="24"/>
              </w:rPr>
              <w:t>слушательской</w:t>
            </w:r>
            <w:proofErr w:type="spellEnd"/>
            <w:r w:rsidRPr="00AC12D6">
              <w:rPr>
                <w:rFonts w:ascii="Times New Roman" w:hAnsi="Times New Roman" w:cs="Times New Roman"/>
                <w:sz w:val="24"/>
                <w:szCs w:val="24"/>
              </w:rPr>
              <w:t xml:space="preserve"> аудиторией в условиях музыкально-просветительской деятельности образовательной организации.</w:t>
            </w:r>
          </w:p>
        </w:tc>
      </w:tr>
      <w:tr w:rsidR="00AC12D6" w:rsidRPr="00310713" w:rsidTr="00ED3DC2">
        <w:tc>
          <w:tcPr>
            <w:tcW w:w="568" w:type="dxa"/>
          </w:tcPr>
          <w:p w:rsidR="00AC12D6" w:rsidRPr="00310713" w:rsidRDefault="00AC12D6" w:rsidP="00AC12D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AC12D6" w:rsidRPr="00310713" w:rsidRDefault="00AC12D6" w:rsidP="00AC1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3A4492" w:rsidRDefault="003A4492">
      <w:pPr>
        <w:rPr>
          <w:rFonts w:ascii="Times New Roman" w:hAnsi="Times New Roman" w:cs="Times New Roman"/>
        </w:rPr>
      </w:pPr>
    </w:p>
    <w:p w:rsidR="007E1F6F" w:rsidRPr="00310713" w:rsidRDefault="007E1F6F">
      <w:pPr>
        <w:rPr>
          <w:rFonts w:ascii="Times New Roman" w:hAnsi="Times New Roman" w:cs="Times New Roman"/>
        </w:rPr>
      </w:pPr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E23380"/>
    <w:multiLevelType w:val="hybridMultilevel"/>
    <w:tmpl w:val="E130AE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D222B"/>
    <w:multiLevelType w:val="hybridMultilevel"/>
    <w:tmpl w:val="2126F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81E4B"/>
    <w:multiLevelType w:val="hybridMultilevel"/>
    <w:tmpl w:val="382C54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9"/>
  </w:num>
  <w:num w:numId="3">
    <w:abstractNumId w:val="22"/>
  </w:num>
  <w:num w:numId="4">
    <w:abstractNumId w:val="8"/>
  </w:num>
  <w:num w:numId="5">
    <w:abstractNumId w:val="18"/>
  </w:num>
  <w:num w:numId="6">
    <w:abstractNumId w:val="15"/>
  </w:num>
  <w:num w:numId="7">
    <w:abstractNumId w:val="5"/>
  </w:num>
  <w:num w:numId="8">
    <w:abstractNumId w:val="11"/>
  </w:num>
  <w:num w:numId="9">
    <w:abstractNumId w:val="7"/>
  </w:num>
  <w:num w:numId="10">
    <w:abstractNumId w:val="9"/>
  </w:num>
  <w:num w:numId="11">
    <w:abstractNumId w:val="13"/>
  </w:num>
  <w:num w:numId="12">
    <w:abstractNumId w:val="14"/>
  </w:num>
  <w:num w:numId="13">
    <w:abstractNumId w:val="0"/>
  </w:num>
  <w:num w:numId="14">
    <w:abstractNumId w:val="2"/>
  </w:num>
  <w:num w:numId="15">
    <w:abstractNumId w:val="3"/>
  </w:num>
  <w:num w:numId="16">
    <w:abstractNumId w:val="17"/>
  </w:num>
  <w:num w:numId="17">
    <w:abstractNumId w:val="10"/>
  </w:num>
  <w:num w:numId="18">
    <w:abstractNumId w:val="6"/>
  </w:num>
  <w:num w:numId="19">
    <w:abstractNumId w:val="12"/>
  </w:num>
  <w:num w:numId="20">
    <w:abstractNumId w:val="4"/>
  </w:num>
  <w:num w:numId="21">
    <w:abstractNumId w:val="21"/>
  </w:num>
  <w:num w:numId="22">
    <w:abstractNumId w:val="20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17AEE"/>
    <w:rsid w:val="0077756D"/>
    <w:rsid w:val="007E1F6F"/>
    <w:rsid w:val="008A0BF0"/>
    <w:rsid w:val="00981C9E"/>
    <w:rsid w:val="009E0883"/>
    <w:rsid w:val="009F75E0"/>
    <w:rsid w:val="00AC12D6"/>
    <w:rsid w:val="00AC2371"/>
    <w:rsid w:val="00B03F73"/>
    <w:rsid w:val="00B10922"/>
    <w:rsid w:val="00B129BD"/>
    <w:rsid w:val="00C23C18"/>
    <w:rsid w:val="00C95920"/>
    <w:rsid w:val="00CC5680"/>
    <w:rsid w:val="00D04C4F"/>
    <w:rsid w:val="00D433D3"/>
    <w:rsid w:val="00DD221F"/>
    <w:rsid w:val="00E26838"/>
    <w:rsid w:val="00E727A6"/>
    <w:rsid w:val="00ED3DC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5BACB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7</cp:revision>
  <cp:lastPrinted>2016-06-29T09:51:00Z</cp:lastPrinted>
  <dcterms:created xsi:type="dcterms:W3CDTF">2020-12-09T08:14:00Z</dcterms:created>
  <dcterms:modified xsi:type="dcterms:W3CDTF">2020-12-28T10:55:00Z</dcterms:modified>
</cp:coreProperties>
</file>